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03:16 МСК · База обновлена: 25.07.2026, 03:09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отделение урологии госпитализирован мальчик 15-ти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боль, отек, покраснение левой половины мошонки.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1,5 часа до поступления во время тренировки по спортивным танцам мальчик почувствовал резкую сильную боль в левой половине мошонки, отмечалась однократная рвота. В течение следующего часа нарос отек левой половины мошонки, отмечено покраснение. Бригадой скорой медицинской помощи ребенок был доставлен в стационар, госпитализирован по экстренным показаниям.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1 самостоятельных срочных родов.</w:t>
      </w:r>
    </w:p>
    <w:p>
      <w:pPr>
        <w:spacing w:after="58"/>
      </w:pPr>
      <w:r>
        <w:rPr>
          <w:b w:val="0"/>
          <w:i w:val="0"/>
        </w:rPr>
        <w:t>* Привит по календарю.</w:t>
      </w:r>
    </w:p>
    <w:p>
      <w:pPr>
        <w:spacing w:after="58"/>
      </w:pPr>
      <w:r>
        <w:rPr>
          <w:b w:val="0"/>
          <w:i w:val="0"/>
        </w:rPr>
        <w:t>* Ранее развитие без особенностей.</w:t>
      </w:r>
    </w:p>
    <w:p>
      <w:pPr>
        <w:spacing w:after="58"/>
      </w:pPr>
      <w:r>
        <w:rPr>
          <w:b w:val="0"/>
          <w:i w:val="0"/>
        </w:rPr>
        <w:t>* Травм и операций не было.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средней степени тяжести. Рост 165 см, вес 54 кг. Температура тела 36,7°С. С трудом стоит в виду выраженности боли. Кожный покров и видимые слизистые чистые, бледные. Дыхание через нос свободное, аускультативно – везикулярное, проводится во все отделы, хрипов нет. Тоны сердца звучные, ритмичные, патологических шумов нет. Частота сердечных сокращений 100 уд. в мин. Живот мягкий, не вздут, умеренно болезненный, в левой поясничной области. Половые органы развиты по мужскому типу, правильно. Левая половина мошонки резко отечна, гиперемирована, яичко подтянуто к корню мошонки, резко болезненно. Пальпация паховой области и элементов семенного канатика резко болезненна. Правая половина мошонки не изменена. Грыжевые выпячивания не визуализируются, не пальпируются. Стул без патологических примесей. Моча прозрачная, дизурии нет.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Предварительным диагнозом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Перекрут гидатиды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Перекрут яичка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Гидроцеле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Орхит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Перекрут яичка</w:t>
      </w:r>
    </w:p>
    <w:p>
      <w:pPr>
        <w:ind w:left="504"/>
      </w:pPr>
      <w:r>
        <w:rPr>
          <w:b w:val="0"/>
          <w:i/>
        </w:rPr>
        <w:t>Таким образом, клиническая картина типичного перекрута яичка представлена следующими симптомами:</w:t>
        <w:br/>
        <w:br/>
        <w:t>* острое возникновение болевого синдрома;</w:t>
        <w:br/>
        <w:t>* боль умеренная или сильная в области мошонки или яичка;</w:t>
        <w:br/>
        <w:t>* возможна тошнота, рвота, иррадиация боли в пах, бедро или живот;</w:t>
        <w:br/>
        <w:t>* через несколько часов от начала заболевания появляется отек и гиперемия соответствующей половины мошонки;</w:t>
        <w:br/>
        <w:t>* яичко подтянуто к корню мошонки, расположено горизонтально;</w:t>
        <w:br/>
        <w:t>* кремастерный рефлекс на стороне поражения отсутствует или снижен, его провокация болезненна;</w:t>
        <w:br/>
        <w:t>* отрицательный симптом Прена;</w:t>
        <w:br/>
        <w:t>* при выраженном отеке мошонки возможно изменение походки.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Пациенту, для подтверждения диагноза,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почек и МВП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обзорную рентгенографию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мошонки с допплерографией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цистоуретерографию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УЗИ мошонки с допплерографией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острые заболеваниями и травму органов мошонки и полового члена выполнить УЗИ органов мошонки в сочетании с УЗДГ (дуплексное сканирование сосудов мошонки и полового члена).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экстренная ревизия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консервативная терапя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пункция с дренированием мошонки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мануальная деторсия яичка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мануальная деторсия яичка</w:t>
      </w:r>
    </w:p>
    <w:p>
      <w:pPr>
        <w:ind w:left="504"/>
      </w:pPr>
      <w:r>
        <w:rPr>
          <w:b w:val="0"/>
          <w:i/>
        </w:rPr>
        <w:t>Рекомендуется пациентам с подтвержденным диагнозом перекрута яичка проведение мануальной деторсии (закрытого чрескожного ручного раскручивания) в ранние сроки заболевания (до 6 часов), кроме случаев атипичной локализации яичка (при крипторхизме) с целью устранения перекрута и восстановления кровотока яичка.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Мануальную деторсию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анестезии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 общим обезболиванием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 инфильтрационной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 проводниковой анестезией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без анестезии</w:t>
      </w:r>
    </w:p>
    <w:p>
      <w:pPr>
        <w:ind w:left="504"/>
      </w:pPr>
      <w:r>
        <w:rPr>
          <w:b w:val="0"/>
          <w:i/>
        </w:rPr>
        <w:t>По рекомендациям ЕАУ устранение перекрута яичка проводят вручную без анестезии, и его следует пробовать во всех случаях, если возможно, поскольку оно позволяет улучшить показатели сохранения яичка.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Мануальную деторсию проводят под контролем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диафаноскопии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УЗИ</w:t>
      </w:r>
    </w:p>
    <w:p>
      <w:pPr>
        <w:ind w:left="504"/>
      </w:pPr>
      <w:r>
        <w:rPr>
          <w:b w:val="0"/>
          <w:i/>
        </w:rPr>
        <w:t>При возможности мануальная деторсия проводится под контролем УЗИ с УЗДГ с оценкой наличия признаков перекрута и кровотока яичка до и после мануальной деторсии.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Мануальную деторсию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направлении, противоположном срединному шву мошонки, приподнимая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направлению к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направлении, противоположном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направлению к срединному шву мошонки, приподнимая яичко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направлении, противоположном срединному шву мошонки, приподнимая яичко</w:t>
      </w:r>
    </w:p>
    <w:p>
      <w:pPr>
        <w:ind w:left="504"/>
      </w:pPr>
      <w:r>
        <w:rPr>
          <w:b w:val="0"/>
          <w:i/>
        </w:rPr>
        <w:t>Мануальную деторсию проводят в направлении противоположном срединному шву мошонки, приподнимая яичко и толкая его наружу («открывая книгу») в несколько приемов.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Ребенку начата мануальная деторсия по направлению к срединному шву мошонки, во время процедуры отмечено резкое усиление болезненности и сопротивление вращению, дальнейшая тактика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продолжении процедуры в том же направлении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проведении вращения в противоположном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прекращении процедуры и выполнении хирургического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продолжении процедуры после блокады семенного канатика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проведении вращения в противоположном направлении</w:t>
      </w:r>
    </w:p>
    <w:p>
      <w:pPr>
        <w:ind w:left="504"/>
      </w:pPr>
      <w:r>
        <w:rPr>
          <w:b w:val="0"/>
          <w:i/>
        </w:rPr>
        <w:t>При усилении боли или сопротивлении вращению деторсия проводится в обратном направлении.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Прием мануальной деторсии выполняют +_____+ раз/раза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2-4</w:t>
      </w:r>
    </w:p>
    <w:p>
      <w:pPr>
        <w:ind w:left="504"/>
      </w:pPr>
      <w:r>
        <w:rPr>
          <w:b w:val="0"/>
          <w:i/>
        </w:rPr>
        <w:t>Такой прием выполняется повторно 2-4 раза до появления чувства облегчения, яичко опускается ниже, боль проходит практически сразу или в ближайшее время.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Ребенку выполнена успешная мануальная деторсия яичка под контролем УЗИ: болевой синдром купирован, самочувствие ребенка улучшилось, по данным УЗИ кровоток в яичке восстановлен. Пациенту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блокады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наблюдение в динамике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ревизии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консервативной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выполнение ревизии мошонки</w:t>
      </w:r>
    </w:p>
    <w:p>
      <w:pPr>
        <w:ind w:left="504"/>
      </w:pPr>
      <w:r>
        <w:rPr>
          <w:b w:val="0"/>
          <w:i/>
        </w:rPr>
        <w:t>Рекомендуется пациентам с подтвержденным диагнозом перекрута яичка после мануальной деторсии выполнить операцию - ревизию мошонки, репозицию яичка для полного устранения перекрута и восстановления кровообращения и фиксации яичка.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случае рекомендован хирургический доступ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срединному шву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продольный в правой половине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паховый справа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поперечный в правой половине мошонки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 срединному шву мошонки</w:t>
      </w:r>
    </w:p>
    <w:p>
      <w:pPr>
        <w:ind w:left="504"/>
      </w:pPr>
      <w:r>
        <w:rPr>
          <w:b w:val="0"/>
          <w:i/>
        </w:rPr>
        <w:t>Целесообразно использовать продольный разрез кожи по средней линии (шву) мошонки по Веслингу для доступа к обоим яичкам с целью двухсторонней фиксации.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выполнении орхипексии рекомендуется выполнять фиксацию яичка в +_____+ точках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Наиболее целесообразно фиксировать яичко в трех удаленных друг от друга точках с использованием атравматического нерассасывающегося шовного материала 5/0, с соблюдением анатомического расположения яичка.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Основными критериями жизнеспособности яичка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 яичка и пульсация сосудов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цвет яичка и характер выпота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цвет яичка и его размер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 яичка и пульсация сосудов семенного канатика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цвет яичка и пульсация сосудов семенного канатика</w:t>
      </w:r>
    </w:p>
    <w:p>
      <w:pPr>
        <w:ind w:left="504"/>
      </w:pPr>
      <w:r>
        <w:rPr>
          <w:b w:val="0"/>
          <w:i/>
        </w:rPr>
        <w:t>Критериями жизнеспособности яичка являются: пульсация сосудов семенного канатика, изменение цвета яичка после деторсии.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014_1_25/" TargetMode="External"/><Relationship Id="rId21" Type="http://schemas.openxmlformats.org/officeDocument/2006/relationships/hyperlink" Target="https://library.mededtech.ru/rest/documents/KP1014_1_25/#paragraph_ls93tc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014_1_25/#list_item_726dol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014_1_25/#list_item_f696af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1014_1_25/#paragraph_5gqdov" TargetMode="External"/><Relationship Id="rId28" Type="http://schemas.openxmlformats.org/officeDocument/2006/relationships/hyperlink" Target="https://library.mededtech.ru/rest/documents/KP1014_1_25/#paragraph_o6o0f4" TargetMode="External"/><Relationship Id="rId29" Type="http://schemas.openxmlformats.org/officeDocument/2006/relationships/hyperlink" Target="https://library.mededtech.ru/rest/documents/KP1014_1_25/#paragraph_5ocim5" TargetMode="External"/><Relationship Id="rId30" Type="http://schemas.openxmlformats.org/officeDocument/2006/relationships/hyperlink" Target="https://library.mededtech.ru/rest/documents/KP1014_1_25/#list_item_dta33e" TargetMode="External"/><Relationship Id="rId31" Type="http://schemas.openxmlformats.org/officeDocument/2006/relationships/hyperlink" Target="https://library.mededtech.ru/rest/documents/KP1014_1_25/#paragraph_i2bme3" TargetMode="External"/><Relationship Id="rId32" Type="http://schemas.openxmlformats.org/officeDocument/2006/relationships/hyperlink" Target="https://library.mededtech.ru/rest/documents/KP1014_1_25/#paragraph_sqp8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